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书名：世界教育发展趋势与中国教育改革</w:t>
      </w:r>
    </w:p>
    <w:p>
      <w:r>
        <w:t>作者：包秋主编；邓兵，马骏副主编</w:t>
      </w:r>
    </w:p>
    <w:p>
      <w:r>
        <w:t>出版社：北京：人民教育出版社</w:t>
      </w:r>
    </w:p>
    <w:p>
      <w:r>
        <w:t>出版日期：1998.06</w:t>
      </w:r>
    </w:p>
    <w:p>
      <w:r>
        <w:t>总页数：387</w:t>
      </w:r>
    </w:p>
    <w:p>
      <w:r>
        <w:t>更多请访问教客网: www.jiaokey.com</w:t>
      </w:r>
    </w:p>
    <w:p>
      <w:r>
        <w:t>世界教育发展趋势与中国教育改革 评论地址：https://www.jiaokey.com/book/detail/11301120.html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