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书名：机器制造中等技术学校毕业论文设计编写方法</w:t>
      </w:r>
    </w:p>
    <w:p>
      <w:r>
        <w:t>作者:（苏）叶盖尔曼（Б.Г.Егерман）等著；杜方炯译</w:t>
      </w:r>
    </w:p>
    <w:p>
      <w:r>
        <w:t>出版社:北京：机械工业出版社</w:t>
      </w:r>
    </w:p>
    <w:p>
      <w:r>
        <w:t>出版日期：1954.07</w:t>
      </w:r>
    </w:p>
    <w:p>
      <w:r>
        <w:t>总页数：110</w:t>
      </w:r>
    </w:p>
    <w:p>
      <w:r>
        <w:t>更多请访问教客网:www.jiaokey.com</w:t>
      </w:r>
    </w:p>
    <w:p>
      <w:r>
        <w:t>机器制造中等技术学校毕业论文设计编写方法评论地址：https://www.jiaokey.com/book/detail/11308163.html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