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书名：世界历史意义的本质道说  从海德格尔的解读看马克思哲学的当代性</w:t>
      </w:r>
    </w:p>
    <w:p>
      <w:r>
        <w:t>作者：王金林著</w:t>
      </w:r>
    </w:p>
    <w:p>
      <w:r>
        <w:t>出版社：上海：上海教育出版社</w:t>
      </w:r>
    </w:p>
    <w:p>
      <w:r>
        <w:t>出版日期：2002.10</w:t>
      </w:r>
    </w:p>
    <w:p>
      <w:r>
        <w:t>总页数：204</w:t>
      </w:r>
    </w:p>
    <w:p>
      <w:r>
        <w:t>更多请访问教客网: www.jiaokey.com</w:t>
      </w:r>
    </w:p>
    <w:p>
      <w:r>
        <w:t>世界历史意义的本质道说  从海德格尔的解读看马克思哲学的当代性 评论地址：https://www.jiaokey.com/book/detail/11309588.html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