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书名：遭遇兵圣  银雀山汉墓《孙子兵法》发现破译之谜</w:t>
      </w:r>
    </w:p>
    <w:p>
      <w:r>
        <w:t>作者：岳南著</w:t>
      </w:r>
    </w:p>
    <w:p>
      <w:r>
        <w:t>出版社：北京：新世界出版社</w:t>
      </w:r>
    </w:p>
    <w:p>
      <w:r>
        <w:t>出版日期：2004</w:t>
      </w:r>
    </w:p>
    <w:p>
      <w:r>
        <w:t>总页数：416</w:t>
      </w:r>
    </w:p>
    <w:p>
      <w:r>
        <w:t>更多请访问教客网: www.jiaokey.com</w:t>
      </w:r>
    </w:p>
    <w:p>
      <w:r>
        <w:t>遭遇兵圣  银雀山汉墓《孙子兵法》发现破译之谜 评论地址：https://www.jiaokey.com/book/detail/11309835.html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