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大学科技实用英语</w:t>
      </w:r>
    </w:p>
    <w:p>
      <w:r>
        <w:rPr>
          <w:rFonts w:ascii="宋体" w:hAnsi="宋体" w:eastAsia="宋体"/>
          <w:sz w:val="24"/>
        </w:rPr>
        <w:t>罗英豪，杨松青主编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大学科技实用英语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罗英豪，杨松青主编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中南工业大学教材料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本书出售、求购地址：https://www.jiaokey.com/book/detail/11313045.html</w:t>
      </w:r>
    </w:p>
    <w:p>
      <w:r>
        <w:t>更多相关图书推荐：https://www.jiaokey.com</w:t>
      </w:r>
    </w:p>
    <w:p>
      <w:r>
        <w:t>罗英豪，杨松青主编 其他作品：https://www.jiaokey.com/tag/罗英豪，杨松青主编.html</w:t>
      </w:r>
    </w:p>
    <w:p>
      <w:r>
        <w:t>中南工业大学教材料 出版图书：https://www.jiaokey.com/tag/中南工业大学教材料.html</w:t>
      </w:r>
    </w:p>
    <w:p>
      <w:r>
        <w:t>关键词搜索：https://www.jiaokey.com/tag/大学科技实用英语.html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