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书名：画家与生活  美术批评</w:t>
      </w:r>
    </w:p>
    <w:p>
      <w:r>
        <w:t>作者：熙龄辑译</w:t>
      </w:r>
    </w:p>
    <w:p>
      <w:r>
        <w:t>出版社：新文艺出版社</w:t>
      </w:r>
    </w:p>
    <w:p>
      <w:r>
        <w:t>出版日期：1951.12</w:t>
      </w:r>
    </w:p>
    <w:p>
      <w:r>
        <w:t>总页数：158</w:t>
      </w:r>
    </w:p>
    <w:p>
      <w:r>
        <w:t>更多请访问教客网: www.jiaokey.com</w:t>
      </w:r>
    </w:p>
    <w:p>
      <w:r>
        <w:t>画家与生活  美术批评 评论地址：https://www.jiaokey.com/book/detail/11317815.html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