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下  第3篇  质量传输  第17章  分子性质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下  第3篇  质量传输  第17章  分子性质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本书出售、求购地址：https://www.jiaokey.com/book/detail/11322285.html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下  第3篇  质量传输  第17章  分子性质.html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