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书名：字·词·句·段·篇课堂作文精品与课外作业设计  六年制六年级  下</w:t>
      </w:r>
    </w:p>
    <w:p>
      <w:r>
        <w:t>作者：彭士侠主编</w:t>
      </w:r>
    </w:p>
    <w:p>
      <w:r>
        <w:t>出版社：长春：吉林教育出版社</w:t>
      </w:r>
    </w:p>
    <w:p>
      <w:r>
        <w:t>出版日期：2005.01</w:t>
      </w:r>
    </w:p>
    <w:p>
      <w:r>
        <w:t>总页数：194</w:t>
      </w:r>
    </w:p>
    <w:p>
      <w:r>
        <w:t>更多请访问教客网: www.jiaokey.com</w:t>
      </w:r>
    </w:p>
    <w:p>
      <w:r>
        <w:t>字·词·句·段·篇课堂作文精品与课外作业设计  六年制六年级  下 评论地址：https://www.jiaokey.com/book/detail/11322898.html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