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书名：秦岭之晨：宝成铁路诗画集</w:t>
      </w:r>
    </w:p>
    <w:p>
      <w:r>
        <w:t>作者：吕琳画；雁翼诗</w:t>
      </w:r>
    </w:p>
    <w:p>
      <w:r>
        <w:t>出版社：重庆：重庆人民出版社</w:t>
      </w:r>
    </w:p>
    <w:p>
      <w:r>
        <w:t>出版日期：1956.11</w:t>
      </w:r>
    </w:p>
    <w:p>
      <w:r>
        <w:t>总页数：63</w:t>
      </w:r>
    </w:p>
    <w:p>
      <w:r>
        <w:t>更多请访问教客网: www.jiaokey.com</w:t>
      </w:r>
    </w:p>
    <w:p>
      <w:r>
        <w:t>秦岭之晨：宝成铁路诗画集 评论地址：https://www.jiaokey.com/book/detail/11326232.html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