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Win32核心API参考  白金版</w:t>
      </w:r>
    </w:p>
    <w:p>
      <w:r>
        <w:t>作者：（美）John Ayres著；陈锐译</w:t>
      </w:r>
    </w:p>
    <w:p>
      <w:r>
        <w:t>出版社：</w:t>
      </w:r>
    </w:p>
    <w:p>
      <w:r>
        <w:t>出版日期：2004.04</w:t>
      </w:r>
    </w:p>
    <w:p>
      <w:r>
        <w:t>总页数：652</w:t>
      </w:r>
    </w:p>
    <w:p>
      <w:r>
        <w:t>更多请访问教客网: www.jiaokey.com</w:t>
      </w:r>
    </w:p>
    <w:p>
      <w:r>
        <w:t>Delphi Win32核心API参考  白金版 评论地址：https://www.jiaokey.com/book/detail/11332317.html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