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书名：池塘鱼类疾病及其防治</w:t>
      </w:r>
    </w:p>
    <w:p>
      <w:r>
        <w:t>作者：华鼎可编著</w:t>
      </w:r>
    </w:p>
    <w:p>
      <w:r>
        <w:t>出版社：福州：福建人民出版社</w:t>
      </w:r>
    </w:p>
    <w:p>
      <w:r>
        <w:t>出版日期：1964.11</w:t>
      </w:r>
    </w:p>
    <w:p>
      <w:r>
        <w:t>总页数：305</w:t>
      </w:r>
    </w:p>
    <w:p>
      <w:r>
        <w:t>更多请访问教客网: www.jiaokey.com</w:t>
      </w:r>
    </w:p>
    <w:p>
      <w:r>
        <w:t>池塘鱼类疾病及其防治 评论地址：https://www.jiaokey.com/book/detail/11334135.html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