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书名：上海之钱庄</w:t>
      </w:r>
    </w:p>
    <w:p>
      <w:r>
        <w:t>作者：李权时，赵渭人合著</w:t>
      </w:r>
    </w:p>
    <w:p>
      <w:r>
        <w:t>出版社：东南书店</w:t>
      </w:r>
    </w:p>
    <w:p>
      <w:r>
        <w:t>出版日期：1929.08</w:t>
      </w:r>
    </w:p>
    <w:p>
      <w:r>
        <w:t>总页数：126</w:t>
      </w:r>
    </w:p>
    <w:p>
      <w:r>
        <w:t>更多请访问教客网: www.jiaokey.com</w:t>
      </w:r>
    </w:p>
    <w:p>
      <w:r>
        <w:t>上海之钱庄 评论地址：https://www.jiaokey.com/book/detail/11337951.html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