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书名：心脏病学实践2003  新进展与临床案例</w:t>
      </w:r>
    </w:p>
    <w:p>
      <w:r>
        <w:t>作者：胡大一，马长生主编</w:t>
      </w:r>
    </w:p>
    <w:p>
      <w:r>
        <w:t>出版社：北京：人民卫生出版社</w:t>
      </w:r>
    </w:p>
    <w:p>
      <w:r>
        <w:t>出版日期：2003</w:t>
      </w:r>
    </w:p>
    <w:p>
      <w:r>
        <w:t>总页数：848</w:t>
      </w:r>
    </w:p>
    <w:p>
      <w:r>
        <w:t>更多请访问教客网: www.jiaokey.com</w:t>
      </w:r>
    </w:p>
    <w:p>
      <w:r>
        <w:t>心脏病学实践2003  新进展与临床案例 评论地址：https://www.jiaokey.com/book/detail/11342537.html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