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书名：印度贵妇的五亿法郎  大海入侵  隐身新娘</w:t>
      </w:r>
    </w:p>
    <w:p>
      <w:r>
        <w:t>作者：（法）儒勒·凡尔纳著；王冬云，田慧，郭娜译</w:t>
      </w:r>
    </w:p>
    <w:p>
      <w:r>
        <w:t>出版社：西安：太白文艺出版社</w:t>
      </w:r>
    </w:p>
    <w:p>
      <w:r>
        <w:t>出版日期：2005.01</w:t>
      </w:r>
    </w:p>
    <w:p>
      <w:r>
        <w:t>总页数：508</w:t>
      </w:r>
    </w:p>
    <w:p>
      <w:r>
        <w:t>更多请访问教客网: www.jiaokey.com</w:t>
      </w:r>
    </w:p>
    <w:p>
      <w:r>
        <w:t>印度贵妇的五亿法郎  大海入侵  隐身新娘 评论地址：https://www.jiaokey.com/book/detail/11342943.html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