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作诗门径</w:t>
      </w:r>
    </w:p>
    <w:p>
      <w:r>
        <w:t>作者：吴门范烟桥著</w:t>
      </w:r>
    </w:p>
    <w:p>
      <w:r>
        <w:t>出版社：上海中央书店</w:t>
      </w:r>
    </w:p>
    <w:p>
      <w:r>
        <w:t>出版日期：1935.02</w:t>
      </w:r>
    </w:p>
    <w:p>
      <w:r>
        <w:t>总页数：140</w:t>
      </w:r>
    </w:p>
    <w:p>
      <w:r>
        <w:t>更多请访问教客网: www.jiaokey.com</w:t>
      </w:r>
    </w:p>
    <w:p>
      <w:r>
        <w:t>无师自通  作诗门径 评论地址：https://www.jiaokey.com/book/detail/11346912.html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