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书名：4分律行事钞资持记  卷9至卷12</w:t>
      </w:r>
    </w:p>
    <w:p>
      <w:r>
        <w:t>作者：（唐）道宣律祖著</w:t>
      </w:r>
    </w:p>
    <w:p>
      <w:r>
        <w:t>出版社：香港旭日集团</w:t>
      </w:r>
    </w:p>
    <w:p>
      <w:r>
        <w:t>出版日期：2002</w:t>
      </w:r>
    </w:p>
    <w:p>
      <w:r>
        <w:t>总页数：1128</w:t>
      </w:r>
    </w:p>
    <w:p>
      <w:r>
        <w:t>更多请访问教客网: www.jiaokey.com</w:t>
      </w:r>
    </w:p>
    <w:p>
      <w:r>
        <w:t>4分律行事钞资持记  卷9至卷12 评论地址：https://www.jiaokey.com/book/detail/11351307.html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