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书名：中国战时农村问题与农村工作</w:t>
      </w:r>
    </w:p>
    <w:p>
      <w:r>
        <w:t>作者：孙晚村著</w:t>
      </w:r>
    </w:p>
    <w:p>
      <w:r>
        <w:t>出版社：江西大众文化出版社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中国战时农村问题与农村工作 评论地址：https://www.jiaokey.com/book/detail/11352706.html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