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书名：一生要看的营销寓言  现代营销者必知的七法则</w:t>
      </w:r>
    </w:p>
    <w:p>
      <w:r>
        <w:t>作者：吕进编著</w:t>
      </w:r>
    </w:p>
    <w:p>
      <w:r>
        <w:t>出版社：北京：中国工人出版社</w:t>
      </w:r>
    </w:p>
    <w:p>
      <w:r>
        <w:t>出版日期：2005.02</w:t>
      </w:r>
    </w:p>
    <w:p>
      <w:r>
        <w:t>总页数：214</w:t>
      </w:r>
    </w:p>
    <w:p>
      <w:r>
        <w:t>更多请访问教客网: www.jiaokey.com</w:t>
      </w:r>
    </w:p>
    <w:p>
      <w:r>
        <w:t>一生要看的营销寓言  现代营销者必知的七法则 评论地址：https://www.jiaokey.com/book/detail/11363770.html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