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第十四届国际选矿会议文集  第1、2卷</w:t>
      </w:r>
    </w:p>
    <w:p>
      <w:r>
        <w:rPr>
          <w:rFonts w:ascii="宋体" w:hAnsi="宋体" w:eastAsia="宋体"/>
          <w:sz w:val="24"/>
        </w:rPr>
        <w:t>国外金属矿选矿编辑部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第十四届国际选矿会议文集  第1、2卷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国外金属矿选矿编辑部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本书出售、求购地址：https://www.jiaokey.com/book/detail/11368252.html</w:t>
      </w:r>
    </w:p>
    <w:p>
      <w:r>
        <w:t>更多相关图书推荐：https://www.jiaokey.com</w:t>
      </w:r>
    </w:p>
    <w:p>
      <w:r>
        <w:t>国外金属矿选矿编辑部 其他作品：https://www.jiaokey.com/tag/国外金属矿选矿编辑部.html</w:t>
      </w:r>
    </w:p>
    <w:p>
      <w:r>
        <w:t>关键词搜索：https://www.jiaokey.com/tag/第十四届国际选矿会议文集  第1、2卷.html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