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书名：首届中部论坛论文集  中部发展的现状、战略与对策研究</w:t>
      </w:r>
    </w:p>
    <w:p>
      <w:r>
        <w:t>作者：郭生练，刘彩木，胡树华主编</w:t>
      </w:r>
    </w:p>
    <w:p>
      <w:r>
        <w:t>出版社：北京：经济管理出版社</w:t>
      </w:r>
    </w:p>
    <w:p>
      <w:r>
        <w:t>出版日期：2005.03</w:t>
      </w:r>
    </w:p>
    <w:p>
      <w:r>
        <w:t>总页数：353</w:t>
      </w:r>
    </w:p>
    <w:p>
      <w:r>
        <w:t>更多请访问教客网: www.jiaokey.com</w:t>
      </w:r>
    </w:p>
    <w:p>
      <w:r>
        <w:t>首届中部论坛论文集  中部发展的现状、战略与对策研究 评论地址：https://www.jiaokey.com/book/detail/11368634.html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