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第6册  给排水、采暖、燃气工程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总页数：347</w:t>
      </w:r>
    </w:p>
    <w:p>
      <w:r>
        <w:t>更多请访问教客网: www.jiaokey.com</w:t>
      </w:r>
    </w:p>
    <w:p>
      <w:r>
        <w:t>北京市建设工程概算定额  第6册  给排水、采暖、燃气工程 评论地址：https://www.jiaokey.com/book/detail/11372531.html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