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书名：金瓶梅文化研究</w:t>
      </w:r>
    </w:p>
    <w:p>
      <w:r>
        <w:t>作者:王平，李志刚，张廷兴编</w:t>
      </w:r>
    </w:p>
    <w:p>
      <w:r>
        <w:t>出版社:北京：中国文联出版社</w:t>
      </w:r>
    </w:p>
    <w:p>
      <w:r>
        <w:t>出版日期：1999.04</w:t>
      </w:r>
    </w:p>
    <w:p>
      <w:r>
        <w:t>总页数：422</w:t>
      </w:r>
    </w:p>
    <w:p>
      <w:r>
        <w:t>更多请访问教客网:www.jiaokey.com</w:t>
      </w:r>
    </w:p>
    <w:p>
      <w:r>
        <w:t>金瓶梅文化研究评论地址：https://www.jiaokey.com/book/detail/11373436.html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