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书名：环翠区地方税收社会综合治税文件汇编</w:t>
      </w:r>
    </w:p>
    <w:p>
      <w:r>
        <w:t>作者：威海市地方税务局环翠分局</w:t>
      </w:r>
    </w:p>
    <w:p>
      <w:r>
        <w:t>出版社：</w:t>
      </w:r>
    </w:p>
    <w:p>
      <w:r>
        <w:t>出版日期：2003.08</w:t>
      </w:r>
    </w:p>
    <w:p>
      <w:r>
        <w:t>总页数：160</w:t>
      </w:r>
    </w:p>
    <w:p>
      <w:r>
        <w:t>更多请访问教客网: www.jiaokey.com</w:t>
      </w:r>
    </w:p>
    <w:p>
      <w:r>
        <w:t>环翠区地方税收社会综合治税文件汇编 评论地址：https://www.jiaokey.com/book/detail/11373763.html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