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书名：莘县文史资料  第15辑  农村产业结构调整  小康之路</w:t>
      </w:r>
    </w:p>
    <w:p>
      <w:r>
        <w:t>作者:莘县政协文史委员会，莘县多种经营办公室编</w:t>
      </w:r>
    </w:p>
    <w:p>
      <w:r>
        <w:t>出版社:</w:t>
      </w:r>
    </w:p>
    <w:p>
      <w:r>
        <w:t>出版日期：2002.01</w:t>
      </w:r>
    </w:p>
    <w:p>
      <w:r>
        <w:t>总页数：283</w:t>
      </w:r>
    </w:p>
    <w:p>
      <w:r>
        <w:t>更多请访问教客网:www.jiaokey.com</w:t>
      </w:r>
    </w:p>
    <w:p>
      <w:r>
        <w:t>莘县文史资料  第15辑  农村产业结构调整  小康之路评论地址：https://www.jiaokey.com/book/detail/11373917.html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