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书名：现代散文选  下</w:t>
      </w:r>
    </w:p>
    <w:p>
      <w:r>
        <w:t>作者：孙席珍选</w:t>
      </w:r>
    </w:p>
    <w:p>
      <w:r>
        <w:t>出版社：北平人文书店</w:t>
      </w:r>
    </w:p>
    <w:p>
      <w:r>
        <w:t>出版日期：1935.01</w:t>
      </w:r>
    </w:p>
    <w:p>
      <w:r>
        <w:t>总页数：699</w:t>
      </w:r>
    </w:p>
    <w:p>
      <w:r>
        <w:t>更多请访问教客网: www.jiaokey.com</w:t>
      </w:r>
    </w:p>
    <w:p>
      <w:r>
        <w:t>现代散文选  下 评论地址：https://www.jiaokey.com/book/detail/11378373.html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