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书名：顾佛影评注：剑南诗钞  上  第2版</w:t>
      </w:r>
    </w:p>
    <w:p>
      <w:r>
        <w:t>作者：陆放翁原著</w:t>
      </w:r>
    </w:p>
    <w:p>
      <w:r>
        <w:t>出版社：上海中央书店</w:t>
      </w:r>
    </w:p>
    <w:p>
      <w:r>
        <w:t>出版日期：1935.09</w:t>
      </w:r>
    </w:p>
    <w:p>
      <w:r>
        <w:t>总页数：210</w:t>
      </w:r>
    </w:p>
    <w:p>
      <w:r>
        <w:t>更多请访问教客网: www.jiaokey.com</w:t>
      </w:r>
    </w:p>
    <w:p>
      <w:r>
        <w:t>顾佛影评注：剑南诗钞  上  第2版 评论地址：https://www.jiaokey.com/book/detail/11379696.html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