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书名：清季四十年外交与海防</w:t>
      </w:r>
    </w:p>
    <w:p>
      <w:r>
        <w:t>作者：刘熊祥著</w:t>
      </w:r>
    </w:p>
    <w:p>
      <w:r>
        <w:t>出版社：三友书店</w:t>
      </w:r>
    </w:p>
    <w:p>
      <w:r>
        <w:t>出版日期：1943.09</w:t>
      </w:r>
    </w:p>
    <w:p>
      <w:r>
        <w:t>总页数：181</w:t>
      </w:r>
    </w:p>
    <w:p>
      <w:r>
        <w:t>更多请访问教客网: www.jiaokey.com</w:t>
      </w:r>
    </w:p>
    <w:p>
      <w:r>
        <w:t>清季四十年外交与海防 评论地址：https://www.jiaokey.com/book/detail/11380045.html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