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书名：文艺理论概念浅释</w:t>
      </w:r>
    </w:p>
    <w:p>
      <w:r>
        <w:t>作者：王德勇，罗伯良，周治权，张东焱合编</w:t>
      </w:r>
    </w:p>
    <w:p>
      <w:r>
        <w:t>出版社：廊坊师专中文系</w:t>
      </w:r>
    </w:p>
    <w:p>
      <w:r>
        <w:t>出版日期：1982.04</w:t>
      </w:r>
    </w:p>
    <w:p>
      <w:r>
        <w:t>总页数：308</w:t>
      </w:r>
    </w:p>
    <w:p>
      <w:r>
        <w:t>更多请访问教客网: www.jiaokey.com</w:t>
      </w:r>
    </w:p>
    <w:p>
      <w:r>
        <w:t>文艺理论概念浅释 评论地址：https://www.jiaokey.com/book/detail/11397763.html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