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书名：平板测量规范  适用于1：10000  1：25000  1：50000  1：100000比例尺测图</w:t>
      </w:r>
    </w:p>
    <w:p>
      <w:r>
        <w:t>作者:ф.я.格拉西莫夫主编</w:t>
      </w:r>
    </w:p>
    <w:p>
      <w:r>
        <w:t>出版社:北京:测绘出版社,1956.10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平板测量规范  适用于1：10000  1：25000  1：50000  1：100000比例尺测图评论地址：https://www.jiaokey.com/book/detail/11401670.html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