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书名：云南民族文化形态与现代化  楚雄民族文化考察报告</w:t>
      </w:r>
    </w:p>
    <w:p>
      <w:r>
        <w:t>作者：曾德昌，李子贤主编</w:t>
      </w:r>
    </w:p>
    <w:p>
      <w:r>
        <w:t>出版社：成都：巴蜀书社</w:t>
      </w:r>
    </w:p>
    <w:p>
      <w:r>
        <w:t>出版日期：2002.08</w:t>
      </w:r>
    </w:p>
    <w:p>
      <w:r>
        <w:t>总页数：301</w:t>
      </w:r>
    </w:p>
    <w:p>
      <w:r>
        <w:t>更多请访问教客网: www.jiaokey.com</w:t>
      </w:r>
    </w:p>
    <w:p>
      <w:r>
        <w:t>云南民族文化形态与现代化  楚雄民族文化考察报告 评论地址：https://www.jiaokey.com/book/detail/11410774.html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