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书名：金色音乐厅  音乐必听曲目分级欣赏指导  第4级</w:t>
      </w:r>
    </w:p>
    <w:p>
      <w:r>
        <w:t>作者：姚恒璐丛书主编；曹扬本级编著</w:t>
      </w:r>
    </w:p>
    <w:p>
      <w:r>
        <w:t>出版社：太原：山西教育出版社</w:t>
      </w:r>
    </w:p>
    <w:p>
      <w:r>
        <w:t>出版日期：2004.01</w:t>
      </w:r>
    </w:p>
    <w:p>
      <w:r>
        <w:t>总页数：255</w:t>
      </w:r>
    </w:p>
    <w:p>
      <w:r>
        <w:t>更多请访问教客网: www.jiaokey.com</w:t>
      </w:r>
    </w:p>
    <w:p>
      <w:r>
        <w:t>金色音乐厅  音乐必听曲目分级欣赏指导  第4级 评论地址：https://www.jiaokey.com/book/detail/11410997.html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