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书名：毛泽东文艺思想研究  4  理性、情感、创作方法</w:t>
      </w:r>
    </w:p>
    <w:p>
      <w:r>
        <w:t>作者：全国毛泽东文艺思想研究会编</w:t>
      </w:r>
    </w:p>
    <w:p>
      <w:r>
        <w:t>出版社：长沙：湖南文艺出版社</w:t>
      </w:r>
    </w:p>
    <w:p>
      <w:r>
        <w:t>出版日期：1987.02</w:t>
      </w:r>
    </w:p>
    <w:p>
      <w:r>
        <w:t>总页数：281</w:t>
      </w:r>
    </w:p>
    <w:p>
      <w:r>
        <w:t>更多请访问教客网: www.jiaokey.com</w:t>
      </w:r>
    </w:p>
    <w:p>
      <w:r>
        <w:t>毛泽东文艺思想研究  4  理性、情感、创作方法 评论地址：https://www.jiaokey.com/book/detail/11413758.html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