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书名：世界弘明哲学：新千年面向全球的现代化的中国哲学形态</w:t>
      </w:r>
    </w:p>
    <w:p>
      <w:r>
        <w:t>作者：第十二届国际中国哲学大会会议论文中国北京会议中心</w:t>
      </w:r>
    </w:p>
    <w:p>
      <w:r>
        <w:t>出版社：</w:t>
      </w:r>
    </w:p>
    <w:p>
      <w:r>
        <w:t>出版日期：2001.07</w:t>
      </w:r>
    </w:p>
    <w:p>
      <w:r>
        <w:t>总页数：33</w:t>
      </w:r>
    </w:p>
    <w:p>
      <w:r>
        <w:t>更多请访问教客网: www.jiaokey.com</w:t>
      </w:r>
    </w:p>
    <w:p>
      <w:r>
        <w:t>世界弘明哲学：新千年面向全球的现代化的中国哲学形态 评论地址：https://www.jiaokey.com/book/detail/11424654.html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