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书名：加值型营业税制度</w:t>
      </w:r>
    </w:p>
    <w:p>
      <w:r>
        <w:t>作者：邵培坪，邱政茂，郑宗典，陈瀛国著</w:t>
      </w:r>
    </w:p>
    <w:p>
      <w:r>
        <w:t>出版社：税务旬刊社</w:t>
      </w:r>
    </w:p>
    <w:p>
      <w:r>
        <w:t>出版日期：1985.01</w:t>
      </w:r>
    </w:p>
    <w:p>
      <w:r>
        <w:t>总页数：342</w:t>
      </w:r>
    </w:p>
    <w:p>
      <w:r>
        <w:t>更多请访问教客网: www.jiaokey.com</w:t>
      </w:r>
    </w:p>
    <w:p>
      <w:r>
        <w:t>加值型营业税制度 评论地址：https://www.jiaokey.com/book/detail/11427499.html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