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书名：谁来支付财产税</w:t>
      </w:r>
    </w:p>
    <w:p>
      <w:r>
        <w:t>作者：艾伦（AARON，H.J.）著；吴家声译</w:t>
      </w:r>
    </w:p>
    <w:p>
      <w:r>
        <w:t>出版社：财政部财税人员训练所</w:t>
      </w:r>
    </w:p>
    <w:p>
      <w:r>
        <w:t>出版日期：1984.05</w:t>
      </w:r>
    </w:p>
    <w:p>
      <w:r>
        <w:t>总页数：134</w:t>
      </w:r>
    </w:p>
    <w:p>
      <w:r>
        <w:t>更多请访问教客网: www.jiaokey.com</w:t>
      </w:r>
    </w:p>
    <w:p>
      <w:r>
        <w:t>谁来支付财产税 评论地址：https://www.jiaokey.com/book/detail/11427716.html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