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书名：野茫茫</w:t>
      </w:r>
    </w:p>
    <w:p>
      <w:r>
        <w:t>作者:（苏）巴巴耶夫斯基（С.Бабаевский）著；力冈译</w:t>
      </w:r>
    </w:p>
    <w:p>
      <w:r>
        <w:t>出版社:杭州：浙江文艺出版社</w:t>
      </w:r>
    </w:p>
    <w:p>
      <w:r>
        <w:t>出版日期：1983.07</w:t>
      </w:r>
    </w:p>
    <w:p>
      <w:r>
        <w:t>总页数：528</w:t>
      </w:r>
    </w:p>
    <w:p>
      <w:r>
        <w:t>更多请访问教客网:www.jiaokey.com</w:t>
      </w:r>
    </w:p>
    <w:p>
      <w:r>
        <w:t>野茫茫评论地址：https://www.jiaokey.com/book/detail/11431589.html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