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书名：在欧化与国粹之间  学衡派文化思想研究</w:t>
      </w:r>
    </w:p>
    <w:p>
      <w:r>
        <w:t>作者：郑师渠著</w:t>
      </w:r>
    </w:p>
    <w:p>
      <w:r>
        <w:t>出版社：北京：北京师范大学出版社</w:t>
      </w:r>
    </w:p>
    <w:p>
      <w:r>
        <w:t>出版日期：2001.03</w:t>
      </w:r>
    </w:p>
    <w:p>
      <w:r>
        <w:t>总页数：435</w:t>
      </w:r>
    </w:p>
    <w:p>
      <w:r>
        <w:t>更多请访问教客网: www.jiaokey.com</w:t>
      </w:r>
    </w:p>
    <w:p>
      <w:r>
        <w:t>在欧化与国粹之间  学衡派文化思想研究 评论地址：https://www.jiaokey.com/book/detail/11431736.html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