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书名：德心斋客问</w:t>
      </w:r>
    </w:p>
    <w:p>
      <w:r>
        <w:t>作者：马济人主编；（明）万尚父撰；（明）尹真人传；（清）闵一得订正；（清）薛阳桂述</w:t>
      </w:r>
    </w:p>
    <w:p>
      <w:r>
        <w:t>出版社：上海：上海古籍出版社</w:t>
      </w:r>
    </w:p>
    <w:p>
      <w:r>
        <w:t>出版日期：1990.10</w:t>
      </w:r>
    </w:p>
    <w:p>
      <w:r>
        <w:t>总页数：180</w:t>
      </w:r>
    </w:p>
    <w:p>
      <w:r>
        <w:t>更多请访问教客网: www.jiaokey.com</w:t>
      </w:r>
    </w:p>
    <w:p>
      <w:r>
        <w:t>德心斋客问 评论地址：https://www.jiaokey.com/book/detail/11447342.html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