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书名：从传承到文学的飞跃  《竹取物语》和《斑竹姑娘》</w:t>
      </w:r>
    </w:p>
    <w:p>
      <w:r>
        <w:t>作者：（日）野口元大著；斯英琦译</w:t>
      </w:r>
    </w:p>
    <w:p>
      <w:r>
        <w:t>出版社：上海：少年儿童出版社</w:t>
      </w:r>
    </w:p>
    <w:p>
      <w:r>
        <w:t>出版日期：1983.10</w:t>
      </w:r>
    </w:p>
    <w:p>
      <w:r>
        <w:t>总页数：129</w:t>
      </w:r>
    </w:p>
    <w:p>
      <w:r>
        <w:t>更多请访问教客网: www.jiaokey.com</w:t>
      </w:r>
    </w:p>
    <w:p>
      <w:r>
        <w:t>从传承到文学的飞跃  《竹取物语》和《斑竹姑娘》 评论地址：https://www.jiaokey.com/book/detail/11451717.html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