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高考生物一本通</w:t>
      </w:r>
    </w:p>
    <w:p>
      <w:r>
        <w:rPr>
          <w:rFonts w:ascii="宋体" w:hAnsi="宋体" w:eastAsia="宋体"/>
          <w:sz w:val="24"/>
        </w:rPr>
        <w:t>关继来主编；邱春凤副主编；王政文，赵欣悦，张壮志，张红，王丽，李倩，何天航，马光明，王树森，曹雪飞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高考生物一本通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关继来主编；邱春凤副主编；王政文，赵欣悦，张壮志，张红，王丽，李倩，何天航，马光明，王树森，曹雪飞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本书出售、求购地址：https://www.jiaokey.com/book/detail/11453053.html</w:t>
      </w:r>
    </w:p>
    <w:p>
      <w:r>
        <w:t>更多相关图书推荐：https://www.jiaokey.com</w:t>
      </w:r>
    </w:p>
    <w:p>
      <w:r>
        <w:t>关继来主编；邱春凤副主编；王政文，赵欣悦，张壮志，张红，王丽，李倩，何天航，马光明，王树森，曹雪飞 其他作品：https://www.jiaokey.com/tag/关继来主编；邱春凤副主编；王政文，赵欣悦，张壮志，张红，王丽，李倩，何天航，马光明，王树森，曹雪飞.html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关键词搜索：https://www.jiaokey.com/tag/高考生物一本通.html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