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梁东主编；魏贤君副主编；曹献秋，倪莉，张贤惠，宋丹霞，李燕，廖泉军，王丹，周磊参编；顾桥主审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梁东主编；魏贤君副主编；曹献秋，倪莉，张贤惠，宋丹霞，李燕，廖泉军，王丹，周磊参编；顾桥主审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本书出售、求购地址：https://www.jiaokey.com/book/detail/11458308.html</w:t>
      </w:r>
    </w:p>
    <w:p>
      <w:r>
        <w:t>更多相关图书推荐：https://www.jiaokey.com</w:t>
      </w:r>
    </w:p>
    <w:p>
      <w:r>
        <w:t>梁东主编；魏贤君副主编；曹献秋，倪莉，张贤惠，宋丹霞，李燕，廖泉军，王丹，周磊参编；顾桥主审 其他作品：https://www.jiaokey.com/tag/梁东主编；魏贤君副主编；曹献秋，倪莉，张贤惠，宋丹霞，李燕，廖泉军，王丹，周磊参编；顾桥主审.html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