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1947-1949</w:t>
      </w:r>
    </w:p>
    <w:p>
      <w:r>
        <w:t>作者：王昆江等选编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总页数：337</w:t>
      </w:r>
    </w:p>
    <w:p>
      <w:r>
        <w:t>更多请访问教客网: www.jiaokey.com</w:t>
      </w:r>
    </w:p>
    <w:p>
      <w:r>
        <w:t>老新闻  百年老新闻系列丛书  民国旧事卷  1947-1949 评论地址：https://www.jiaokey.com/book/detail/11460093.html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