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书名：电子音乐与计算机音乐基础理论</w:t>
      </w:r>
    </w:p>
    <w:p>
      <w:r>
        <w:t>作者：黄忱宇著</w:t>
      </w:r>
    </w:p>
    <w:p>
      <w:r>
        <w:t>出版社：北京：华文出版社</w:t>
      </w:r>
    </w:p>
    <w:p>
      <w:r>
        <w:t>出版日期：2005.09</w:t>
      </w:r>
    </w:p>
    <w:p>
      <w:r>
        <w:t>总页数：206</w:t>
      </w:r>
    </w:p>
    <w:p>
      <w:r>
        <w:t>更多请访问教客网: www.jiaokey.com</w:t>
      </w:r>
    </w:p>
    <w:p>
      <w:r>
        <w:t>电子音乐与计算机音乐基础理论 评论地址：https://www.jiaokey.com/book/detail/11462004.html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