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书名：百业英杰</w:t>
      </w:r>
    </w:p>
    <w:p>
      <w:r>
        <w:t>作者：吴盟，晓铮编著；海涵，全民主编</w:t>
      </w:r>
    </w:p>
    <w:p>
      <w:r>
        <w:t>出版社：合肥：安徽少年儿童出版社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百业英杰 评论地址：https://www.jiaokey.com/book/detail/11466743.html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