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书名：日本货币政策问题研究  兼析20世纪90年代后日本经济和货币政策</w:t>
      </w:r>
    </w:p>
    <w:p>
      <w:r>
        <w:t>作者：陈作章著</w:t>
      </w:r>
    </w:p>
    <w:p>
      <w:r>
        <w:t>出版社：上海：复旦大学出版社</w:t>
      </w:r>
    </w:p>
    <w:p>
      <w:r>
        <w:t>出版日期：2005.09</w:t>
      </w:r>
    </w:p>
    <w:p>
      <w:r>
        <w:t>总页数：299</w:t>
      </w:r>
    </w:p>
    <w:p>
      <w:r>
        <w:t>更多请访问教客网: www.jiaokey.com</w:t>
      </w:r>
    </w:p>
    <w:p>
      <w:r>
        <w:t>日本货币政策问题研究  兼析20世纪90年代后日本经济和货币政策 评论地址：https://www.jiaokey.com/book/detail/11468910.html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