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书名：警钟长鸣：当代社会问题评说</w:t>
      </w:r>
    </w:p>
    <w:p>
      <w:r>
        <w:t>作者：徐经泽，李芹，庄平主编；庄平著</w:t>
      </w:r>
    </w:p>
    <w:p>
      <w:r>
        <w:t>出版社：济南：山东教育出版社</w:t>
      </w:r>
    </w:p>
    <w:p>
      <w:r>
        <w:t>出版日期：1995.05</w:t>
      </w:r>
    </w:p>
    <w:p>
      <w:r>
        <w:t>总页数：195</w:t>
      </w:r>
    </w:p>
    <w:p>
      <w:r>
        <w:t>更多请访问教客网: www.jiaokey.com</w:t>
      </w:r>
    </w:p>
    <w:p>
      <w:r>
        <w:t>警钟长鸣：当代社会问题评说 评论地址：https://www.jiaokey.com/book/detail/11470604.html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