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21世纪的大学</w:t>
      </w:r>
    </w:p>
    <w:p>
      <w:r>
        <w:rPr>
          <w:rFonts w:ascii="宋体" w:hAnsi="宋体" w:eastAsia="宋体"/>
          <w:sz w:val="24"/>
        </w:rPr>
        <w:t>（美）詹姆斯·杜德斯达（James Johnson Duderstadt）著；刘彤主译（美国密西根大学）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21世纪的大学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（美）詹姆斯·杜德斯达（James Johnson Duderstadt）著；刘彤主译（美国密西根大学）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本书出售、求购地址：https://www.jiaokey.com/book/detail/11470720.html</w:t>
      </w:r>
    </w:p>
    <w:p>
      <w:r>
        <w:t>更多相关图书推荐：https://www.jiaokey.com</w:t>
      </w:r>
    </w:p>
    <w:p>
      <w:r>
        <w:t>（美）詹姆斯·杜德斯达（James Johnson Duderstadt）著；刘彤主译（美国密西根大学） 其他作品：https://www.jiaokey.com/tag/（美）詹姆斯·杜德斯达（James Johnson Duderstadt）著；刘彤主译（美国密西根大学）.html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关键词搜索：https://www.jiaokey.com/tag/21世纪的大学.html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