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书名：我们生活在同一片蓝天下  生物与环境</w:t>
      </w:r>
    </w:p>
    <w:p>
      <w:r>
        <w:t>作者：尚玉昌编著</w:t>
      </w:r>
    </w:p>
    <w:p>
      <w:r>
        <w:t>出版社：长沙：湖南教育出版社</w:t>
      </w:r>
    </w:p>
    <w:p>
      <w:r>
        <w:t>出版日期：1999.10</w:t>
      </w:r>
    </w:p>
    <w:p>
      <w:r>
        <w:t>总页数：285</w:t>
      </w:r>
    </w:p>
    <w:p>
      <w:r>
        <w:t>更多请访问教客网: www.jiaokey.com</w:t>
      </w:r>
    </w:p>
    <w:p>
      <w:r>
        <w:t>我们生活在同一片蓝天下  生物与环境 评论地址：https://www.jiaokey.com/book/detail/11485699.html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