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外国文化知识宝库  下</w:t>
      </w:r>
    </w:p>
    <w:p>
      <w:r>
        <w:rPr>
          <w:rFonts w:ascii="宋体" w:hAnsi="宋体" w:eastAsia="宋体"/>
          <w:sz w:val="24"/>
        </w:rPr>
        <w:t>邢来顺，韦红，宋瑞芝，许永健编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外国文化知识宝库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邢来顺，韦红，宋瑞芝，许永健编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本书出售、求购地址：https://www.jiaokey.com/book/detail/11486155.html</w:t>
      </w:r>
    </w:p>
    <w:p>
      <w:r>
        <w:t>更多相关图书推荐：https://www.jiaokey.com</w:t>
      </w:r>
    </w:p>
    <w:p>
      <w:r>
        <w:t>邢来顺，韦红，宋瑞芝，许永健编 其他作品：https://www.jiaokey.com/tag/邢来顺，韦红，宋瑞芝，许永健编.html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关键词搜索：https://www.jiaokey.com/tag/外国文化知识宝库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