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书名：儿童早期开发  投资于未来</w:t>
      </w:r>
    </w:p>
    <w:p>
      <w:r>
        <w:t>作者：杨一鸣著；刘庸安，李小勇译</w:t>
      </w:r>
    </w:p>
    <w:p>
      <w:r>
        <w:t>出版社：北京：中国财政经济出版社</w:t>
      </w:r>
    </w:p>
    <w:p>
      <w:r>
        <w:t>出版日期：1999.09</w:t>
      </w:r>
    </w:p>
    <w:p>
      <w:r>
        <w:t>总页数：110</w:t>
      </w:r>
    </w:p>
    <w:p>
      <w:r>
        <w:t>更多请访问教客网: www.jiaokey.com</w:t>
      </w:r>
    </w:p>
    <w:p>
      <w:r>
        <w:t>儿童早期开发  投资于未来 评论地址：https://www.jiaokey.com/book/detail/11493077.html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